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50" w:line="240" w:lineRule="auto"/>
        <w:ind/>
        <w:outlineLvl w:val="0"/>
        <w:rPr>
          <w:rFonts w:ascii="Arial" w:hAnsi="Arial"/>
          <w:b w:val="1"/>
          <w:sz w:val="30"/>
        </w:rPr>
      </w:pPr>
      <w:r>
        <w:rPr>
          <w:rFonts w:ascii="Arial" w:hAnsi="Arial"/>
          <w:b w:val="1"/>
          <w:sz w:val="30"/>
        </w:rPr>
        <w:t>Правила программы лояльности «</w:t>
      </w:r>
      <w:r>
        <w:rPr>
          <w:rFonts w:ascii="Arial" w:hAnsi="Arial"/>
          <w:b w:val="1"/>
          <w:sz w:val="30"/>
        </w:rPr>
        <w:t>Забукетами.ру</w:t>
      </w:r>
      <w:r>
        <w:rPr>
          <w:rFonts w:ascii="Arial" w:hAnsi="Arial"/>
          <w:b w:val="1"/>
          <w:sz w:val="30"/>
        </w:rPr>
        <w:t>» </w:t>
      </w:r>
      <w:r>
        <w:rPr>
          <w:rFonts w:ascii="Arial" w:hAnsi="Arial"/>
          <w:b w:val="1"/>
          <w:sz w:val="30"/>
        </w:rPr>
        <w:br/>
      </w:r>
      <w:r>
        <w:rPr>
          <w:rFonts w:ascii="Arial" w:hAnsi="Arial"/>
          <w:b w:val="1"/>
          <w:sz w:val="30"/>
        </w:rPr>
        <w:t>(далее – «Правила»)</w:t>
      </w:r>
    </w:p>
    <w:p w14:paraId="02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Общие положения</w:t>
      </w:r>
    </w:p>
    <w:p w14:paraId="03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Регистрируясь на </w:t>
      </w:r>
      <w:r>
        <w:rPr>
          <w:rFonts w:ascii="Arial" w:hAnsi="Arial"/>
          <w:color w:val="333333"/>
          <w:sz w:val="20"/>
        </w:rPr>
        <w:t>сайте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Вы становитесь Участником Программы Лояльности «</w:t>
      </w:r>
      <w:r>
        <w:rPr>
          <w:rFonts w:ascii="Arial" w:hAnsi="Arial"/>
          <w:color w:val="333333"/>
          <w:sz w:val="20"/>
        </w:rPr>
        <w:t>Забукетами.ру</w:t>
      </w:r>
      <w:r>
        <w:rPr>
          <w:rFonts w:ascii="Arial" w:hAnsi="Arial"/>
          <w:color w:val="333333"/>
          <w:sz w:val="20"/>
        </w:rPr>
        <w:t>» (далее – «Программа Лояльности»).</w:t>
      </w:r>
    </w:p>
    <w:p w14:paraId="04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Программа Лояльности</w:t>
      </w:r>
      <w:r>
        <w:rPr>
          <w:rFonts w:ascii="Arial" w:hAnsi="Arial"/>
          <w:color w:val="333333"/>
          <w:sz w:val="20"/>
        </w:rPr>
        <w:t xml:space="preserve"> предоставляет возможность в соответствии с положениями настоящих Правил получать баллы при совершении покупок, а также использовать данные баллы при оплате</w:t>
      </w:r>
      <w:r>
        <w:rPr>
          <w:rFonts w:ascii="Arial" w:hAnsi="Arial"/>
          <w:color w:val="333333"/>
          <w:sz w:val="20"/>
        </w:rPr>
        <w:t xml:space="preserve"> товаров </w:t>
      </w:r>
      <w:r>
        <w:rPr>
          <w:rFonts w:ascii="Arial" w:hAnsi="Arial"/>
          <w:color w:val="333333"/>
          <w:sz w:val="20"/>
        </w:rPr>
        <w:t>на сайте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«</w:t>
      </w:r>
      <w:r>
        <w:rPr>
          <w:rFonts w:ascii="Arial" w:hAnsi="Arial"/>
          <w:color w:val="333333"/>
          <w:sz w:val="20"/>
        </w:rPr>
        <w:t>Забукетами.ру</w:t>
      </w:r>
      <w:r>
        <w:rPr>
          <w:rFonts w:ascii="Arial" w:hAnsi="Arial"/>
          <w:color w:val="333333"/>
          <w:sz w:val="20"/>
        </w:rPr>
        <w:t>»</w:t>
      </w:r>
      <w:r>
        <w:rPr>
          <w:rFonts w:ascii="Arial" w:hAnsi="Arial"/>
          <w:color w:val="333333"/>
          <w:sz w:val="20"/>
        </w:rPr>
        <w:t>.</w:t>
      </w:r>
    </w:p>
    <w:p w14:paraId="05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Полным и безоговорочным согласием и принятием настоящих Правил является надлежащее заполнение Клиентом Анкеты Участника Программы</w:t>
      </w:r>
      <w:r>
        <w:rPr>
          <w:rFonts w:ascii="Arial" w:hAnsi="Arial"/>
          <w:color w:val="333333"/>
          <w:sz w:val="20"/>
        </w:rPr>
        <w:t>.</w:t>
      </w:r>
    </w:p>
    <w:p w14:paraId="06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Срок окончания Программы Организатором не определен (Программа проводится бессрочно). Организатор оставляет за собой право в любое время приостановить или прекратить Программу с размещением соответствующей информации на </w:t>
      </w:r>
      <w:r>
        <w:rPr>
          <w:rFonts w:ascii="Arial" w:hAnsi="Arial"/>
          <w:color w:val="333333"/>
          <w:sz w:val="20"/>
        </w:rPr>
        <w:t xml:space="preserve">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</w:t>
      </w:r>
      <w:r>
        <w:t>.</w:t>
      </w:r>
    </w:p>
    <w:p w14:paraId="07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Вся информация о Программе Лояльности, в частности, о сроках проведения Программы Лояльности, об Организаторе Программы лояльности, о правилах её проведения, иная информация, предоставление которой в соответствии с действующим законодательством РФ являе</w:t>
      </w:r>
      <w:r>
        <w:rPr>
          <w:rFonts w:ascii="Arial" w:hAnsi="Arial"/>
          <w:color w:val="333333"/>
          <w:sz w:val="20"/>
        </w:rPr>
        <w:t xml:space="preserve">тся обязательным, </w:t>
      </w:r>
      <w:r>
        <w:rPr>
          <w:rFonts w:ascii="Arial" w:hAnsi="Arial"/>
          <w:color w:val="333333"/>
          <w:sz w:val="20"/>
        </w:rPr>
        <w:t xml:space="preserve">можно узнать </w:t>
      </w:r>
      <w:r>
        <w:rPr>
          <w:rFonts w:ascii="Arial" w:hAnsi="Arial"/>
          <w:color w:val="333333"/>
          <w:sz w:val="20"/>
        </w:rPr>
        <w:t>по телефону 8 (495) 768-48-23</w:t>
      </w:r>
      <w:r>
        <w:rPr>
          <w:rFonts w:ascii="Arial" w:hAnsi="Arial"/>
          <w:color w:val="333333"/>
          <w:sz w:val="20"/>
        </w:rPr>
        <w:t>, а также во всех бутиках «</w:t>
      </w:r>
      <w:r>
        <w:rPr>
          <w:rFonts w:ascii="Arial" w:hAnsi="Arial"/>
          <w:color w:val="333333"/>
          <w:sz w:val="20"/>
        </w:rPr>
        <w:t>Забукетами.ру».</w:t>
      </w:r>
      <w:r>
        <w:rPr>
          <w:rFonts w:ascii="Arial" w:hAnsi="Arial"/>
          <w:color w:val="333333"/>
          <w:sz w:val="20"/>
        </w:rPr>
        <w:br/>
      </w:r>
    </w:p>
    <w:p w14:paraId="08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Термины и определения</w:t>
      </w:r>
    </w:p>
    <w:p w14:paraId="09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b w:val="1"/>
          <w:color w:val="333333"/>
          <w:sz w:val="20"/>
        </w:rPr>
        <w:t>Клиент</w:t>
      </w:r>
      <w:r>
        <w:rPr>
          <w:rFonts w:ascii="Arial" w:hAnsi="Arial"/>
          <w:color w:val="333333"/>
          <w:sz w:val="20"/>
        </w:rPr>
        <w:t> – физическое лицо, достигшее 18 лет, которое желает стать Участником Программы, но на настоящий момент таковым не является.</w:t>
      </w:r>
    </w:p>
    <w:p w14:paraId="0A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b w:val="1"/>
          <w:color w:val="333333"/>
          <w:sz w:val="20"/>
        </w:rPr>
        <w:t>Анкета Участника Программы (далее – Анкета)</w:t>
      </w:r>
      <w:r>
        <w:rPr>
          <w:rFonts w:ascii="Arial" w:hAnsi="Arial"/>
          <w:color w:val="333333"/>
          <w:sz w:val="20"/>
        </w:rPr>
        <w:t xml:space="preserve"> – регистрационная форма для заполнения Клиентом </w:t>
      </w:r>
      <w:r>
        <w:rPr>
          <w:rFonts w:ascii="Arial" w:hAnsi="Arial"/>
          <w:color w:val="333333"/>
          <w:sz w:val="20"/>
        </w:rPr>
        <w:t>в электронном виде</w:t>
      </w:r>
      <w:r>
        <w:rPr>
          <w:rFonts w:ascii="Arial" w:hAnsi="Arial"/>
          <w:color w:val="333333"/>
          <w:sz w:val="20"/>
        </w:rPr>
        <w:t>, содержащая персональные данные Участника Программы и согласие на их обработку.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 xml:space="preserve">Надлежащим образом заполненная и переданная Клиентом Анкета является основанием для регистрации Клиента в Программе в качестве Участника и активации </w:t>
      </w:r>
      <w:r>
        <w:rPr>
          <w:rFonts w:ascii="Arial" w:hAnsi="Arial"/>
          <w:color w:val="333333"/>
          <w:sz w:val="20"/>
        </w:rPr>
        <w:t>Программы Лояльности</w:t>
      </w:r>
      <w:r>
        <w:rPr>
          <w:rFonts w:ascii="Arial" w:hAnsi="Arial"/>
          <w:color w:val="333333"/>
          <w:sz w:val="20"/>
        </w:rPr>
        <w:t>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Анкета считается надлежащим образом оформленной только в случае заполнения Клиентом всех полей Анкеты.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В случае указания в Анкете Участника Программы ложных (неточных, недостоверных) сведений о себе, а также при несвоевременном изменении устаревших сведений Участник Программы самостоятельно несёт риск любых негативных последствий, включая возможность утраты всех накопленных баллов без возможности их восстановления.</w:t>
      </w:r>
    </w:p>
    <w:p w14:paraId="0B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b w:val="1"/>
          <w:color w:val="333333"/>
          <w:sz w:val="20"/>
        </w:rPr>
        <w:t>Участник Программы</w:t>
      </w:r>
      <w:r>
        <w:rPr>
          <w:rFonts w:ascii="Arial" w:hAnsi="Arial"/>
          <w:color w:val="333333"/>
          <w:sz w:val="20"/>
        </w:rPr>
        <w:t> – физическое лицо, достигшее 18 лет, допущенное Организатором Бонусной Программы к участию в Программе в соответствии с настоящими Правилами и являющееся держателем Карты.</w:t>
      </w:r>
    </w:p>
    <w:p w14:paraId="0C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b w:val="1"/>
          <w:color w:val="333333"/>
          <w:sz w:val="20"/>
        </w:rPr>
        <w:t xml:space="preserve">Восстановление </w:t>
      </w:r>
      <w:r>
        <w:rPr>
          <w:rFonts w:ascii="Arial" w:hAnsi="Arial"/>
          <w:b w:val="1"/>
          <w:color w:val="333333"/>
          <w:sz w:val="20"/>
        </w:rPr>
        <w:t>Бонусной Программы</w:t>
      </w:r>
      <w:r>
        <w:rPr>
          <w:rFonts w:ascii="Arial" w:hAnsi="Arial"/>
          <w:color w:val="333333"/>
          <w:sz w:val="20"/>
        </w:rPr>
        <w:t> </w:t>
      </w:r>
      <w:r>
        <w:rPr>
          <w:rFonts w:ascii="Arial" w:hAnsi="Arial"/>
          <w:color w:val="333333"/>
          <w:sz w:val="20"/>
        </w:rPr>
        <w:t>–</w:t>
      </w:r>
      <w:r>
        <w:rPr>
          <w:rFonts w:ascii="Arial" w:hAnsi="Arial"/>
          <w:color w:val="333333"/>
          <w:sz w:val="20"/>
        </w:rPr>
        <w:t xml:space="preserve"> фактическ</w:t>
      </w:r>
      <w:r>
        <w:rPr>
          <w:rFonts w:ascii="Arial" w:hAnsi="Arial"/>
          <w:color w:val="333333"/>
          <w:sz w:val="20"/>
        </w:rPr>
        <w:t xml:space="preserve">ое восстановление Участника 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Бонусной Программы </w:t>
      </w:r>
      <w:r>
        <w:rPr>
          <w:rFonts w:ascii="Arial" w:hAnsi="Arial"/>
          <w:color w:val="333333"/>
          <w:sz w:val="20"/>
        </w:rPr>
        <w:t>в</w:t>
      </w:r>
      <w:r>
        <w:rPr>
          <w:rFonts w:ascii="Arial" w:hAnsi="Arial"/>
          <w:color w:val="333333"/>
          <w:sz w:val="20"/>
        </w:rPr>
        <w:t xml:space="preserve"> случае утери логина и пароля</w:t>
      </w:r>
      <w:r>
        <w:rPr>
          <w:rFonts w:ascii="Arial" w:hAnsi="Arial"/>
          <w:color w:val="333333"/>
          <w:sz w:val="20"/>
        </w:rPr>
        <w:t>.</w:t>
      </w:r>
    </w:p>
    <w:p w14:paraId="0D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b w:val="1"/>
          <w:color w:val="333333"/>
          <w:sz w:val="20"/>
        </w:rPr>
        <w:t>Бонус</w:t>
      </w:r>
      <w:r>
        <w:rPr>
          <w:rFonts w:ascii="Arial" w:hAnsi="Arial"/>
          <w:color w:val="333333"/>
          <w:sz w:val="20"/>
        </w:rPr>
        <w:t xml:space="preserve"> – скидка, предоставляемая Участнику в соответствии с настоящими Правилами, которая может быть использована при оплате покупки </w:t>
      </w:r>
      <w:r>
        <w:rPr>
          <w:rFonts w:ascii="Arial" w:hAnsi="Arial"/>
          <w:color w:val="333333"/>
          <w:sz w:val="20"/>
        </w:rPr>
        <w:t>на сайте</w:t>
      </w:r>
      <w:r>
        <w:rPr>
          <w:rFonts w:ascii="Arial" w:hAnsi="Arial"/>
          <w:color w:val="333333"/>
          <w:sz w:val="20"/>
        </w:rPr>
        <w:t xml:space="preserve"> «</w:t>
      </w:r>
      <w:r>
        <w:rPr>
          <w:rFonts w:ascii="Arial" w:hAnsi="Arial"/>
          <w:color w:val="333333"/>
          <w:sz w:val="20"/>
        </w:rPr>
        <w:t>Забукетами.ру».</w:t>
      </w:r>
    </w:p>
    <w:p w14:paraId="0E000000">
      <w:pPr>
        <w:spacing w:after="0" w:line="240" w:lineRule="auto"/>
        <w:ind/>
        <w:rPr>
          <w:rFonts w:ascii="Arial" w:hAnsi="Arial"/>
          <w:b w:val="1"/>
          <w:color w:val="333333"/>
          <w:sz w:val="23"/>
        </w:rPr>
      </w:pPr>
    </w:p>
    <w:p w14:paraId="0F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Участие в Программе и активация Аккаунта</w:t>
      </w:r>
    </w:p>
    <w:p w14:paraId="10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Аккаунт активируется при соблюдении следующих условий:</w:t>
      </w:r>
    </w:p>
    <w:p w14:paraId="11000000">
      <w:pPr>
        <w:numPr>
          <w:ilvl w:val="2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достижения Клиентом 18 лет; </w:t>
      </w:r>
    </w:p>
    <w:p w14:paraId="12000000">
      <w:pPr>
        <w:numPr>
          <w:ilvl w:val="2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совершения Клиентом единовременной покупки на сумму не менее 1 (</w:t>
      </w:r>
      <w:r>
        <w:rPr>
          <w:rFonts w:ascii="Arial" w:hAnsi="Arial"/>
          <w:color w:val="333333"/>
          <w:sz w:val="20"/>
        </w:rPr>
        <w:t>один</w:t>
      </w:r>
      <w:r>
        <w:rPr>
          <w:rFonts w:ascii="Arial" w:hAnsi="Arial"/>
          <w:color w:val="333333"/>
          <w:sz w:val="20"/>
        </w:rPr>
        <w:t>) рубл</w:t>
      </w:r>
      <w:r>
        <w:rPr>
          <w:rFonts w:ascii="Arial" w:hAnsi="Arial"/>
          <w:color w:val="333333"/>
          <w:sz w:val="20"/>
        </w:rPr>
        <w:t>ь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</w:p>
    <w:p w14:paraId="13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Активация Аккаунта осуществляется только при условии надлежащего заполнения Клиентом Анкеты для её регистрации.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Заполнение Анкеты является обязательным условием участия в Программе.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Анкета Участника считается надлежащим образом заполненной только при условии заполнения Клиентом всех полей Анкеты.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Организатор Программы оставляет за собой право не рассматривать Анкету, если она не заполнена, заполнена не полностью или заполнена неразборчиво.</w:t>
      </w:r>
    </w:p>
    <w:p w14:paraId="14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Карта будет автоматически активирована в течение суток с момента заполнения Клиентом Анкеты для её регистрации</w:t>
      </w:r>
      <w:r>
        <w:rPr>
          <w:rFonts w:ascii="Arial" w:hAnsi="Arial"/>
          <w:color w:val="333333"/>
          <w:sz w:val="20"/>
        </w:rPr>
        <w:t>.</w:t>
      </w:r>
    </w:p>
    <w:p w14:paraId="15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Организатор Программы вправе отказать физическому лицу в </w:t>
      </w:r>
      <w:r>
        <w:rPr>
          <w:rFonts w:ascii="Arial" w:hAnsi="Arial"/>
          <w:color w:val="333333"/>
          <w:sz w:val="20"/>
        </w:rPr>
        <w:t>участии в Бонусной Программе</w:t>
      </w:r>
      <w:r>
        <w:rPr>
          <w:rFonts w:ascii="Arial" w:hAnsi="Arial"/>
          <w:color w:val="333333"/>
          <w:sz w:val="20"/>
        </w:rPr>
        <w:t xml:space="preserve"> при обнаружении </w:t>
      </w:r>
      <w:r>
        <w:rPr>
          <w:rFonts w:ascii="Arial" w:hAnsi="Arial"/>
          <w:color w:val="333333"/>
          <w:sz w:val="20"/>
        </w:rPr>
        <w:t xml:space="preserve">раннего участия в Бонусной Программе </w:t>
      </w:r>
      <w:r>
        <w:rPr>
          <w:rFonts w:ascii="Arial" w:hAnsi="Arial"/>
          <w:color w:val="333333"/>
          <w:sz w:val="20"/>
        </w:rPr>
        <w:t>данно</w:t>
      </w:r>
      <w:r>
        <w:rPr>
          <w:rFonts w:ascii="Arial" w:hAnsi="Arial"/>
          <w:color w:val="333333"/>
          <w:sz w:val="20"/>
        </w:rPr>
        <w:t>го</w:t>
      </w:r>
      <w:r>
        <w:rPr>
          <w:rFonts w:ascii="Arial" w:hAnsi="Arial"/>
          <w:color w:val="333333"/>
          <w:sz w:val="20"/>
        </w:rPr>
        <w:t xml:space="preserve"> физическо</w:t>
      </w:r>
      <w:r>
        <w:rPr>
          <w:rFonts w:ascii="Arial" w:hAnsi="Arial"/>
          <w:color w:val="333333"/>
          <w:sz w:val="20"/>
        </w:rPr>
        <w:t>го</w:t>
      </w:r>
      <w:r>
        <w:rPr>
          <w:rFonts w:ascii="Arial" w:hAnsi="Arial"/>
          <w:color w:val="333333"/>
          <w:sz w:val="20"/>
        </w:rPr>
        <w:t xml:space="preserve"> лиц</w:t>
      </w:r>
      <w:r>
        <w:rPr>
          <w:rFonts w:ascii="Arial" w:hAnsi="Arial"/>
          <w:color w:val="333333"/>
          <w:sz w:val="20"/>
        </w:rPr>
        <w:t>а</w:t>
      </w:r>
      <w:r>
        <w:rPr>
          <w:rFonts w:ascii="Arial" w:hAnsi="Arial"/>
          <w:color w:val="333333"/>
          <w:sz w:val="20"/>
        </w:rPr>
        <w:t>.</w:t>
      </w:r>
    </w:p>
    <w:p w14:paraId="16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При совершении покупки может быть примен</w:t>
      </w:r>
      <w:r>
        <w:rPr>
          <w:rFonts w:ascii="Arial" w:hAnsi="Arial"/>
          <w:color w:val="333333"/>
          <w:sz w:val="20"/>
        </w:rPr>
        <w:t>ен</w:t>
      </w:r>
      <w:r>
        <w:rPr>
          <w:rFonts w:ascii="Arial" w:hAnsi="Arial"/>
          <w:color w:val="333333"/>
          <w:sz w:val="20"/>
        </w:rPr>
        <w:t xml:space="preserve"> только </w:t>
      </w:r>
      <w:r>
        <w:rPr>
          <w:rFonts w:ascii="Arial" w:hAnsi="Arial"/>
          <w:color w:val="333333"/>
          <w:sz w:val="20"/>
        </w:rPr>
        <w:t xml:space="preserve">один </w:t>
      </w:r>
      <w:r>
        <w:rPr>
          <w:rFonts w:ascii="Arial" w:hAnsi="Arial"/>
          <w:color w:val="333333"/>
          <w:sz w:val="20"/>
        </w:rPr>
        <w:t>аккаунт</w:t>
      </w:r>
      <w:r>
        <w:rPr>
          <w:rFonts w:ascii="Arial" w:hAnsi="Arial"/>
          <w:color w:val="333333"/>
          <w:sz w:val="20"/>
        </w:rPr>
        <w:t xml:space="preserve"> участника Бонусной Программы.</w:t>
      </w:r>
    </w:p>
    <w:p w14:paraId="17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Начисление Бонусов</w:t>
      </w:r>
    </w:p>
    <w:p w14:paraId="18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 начисляются только при условии активации Аккаунта.</w:t>
      </w:r>
    </w:p>
    <w:p w14:paraId="19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При покупке товаров </w:t>
      </w:r>
      <w:r>
        <w:rPr>
          <w:rFonts w:ascii="Arial" w:hAnsi="Arial"/>
          <w:color w:val="333333"/>
          <w:sz w:val="20"/>
        </w:rPr>
        <w:t xml:space="preserve">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</w:t>
      </w:r>
      <w:r>
        <w:rPr>
          <w:rFonts w:ascii="Arial" w:hAnsi="Arial"/>
          <w:color w:val="333333"/>
          <w:sz w:val="20"/>
        </w:rPr>
        <w:t xml:space="preserve">для начисления Бонусов Участнику Программы необходимо </w:t>
      </w:r>
      <w:r>
        <w:rPr>
          <w:rFonts w:ascii="Arial" w:hAnsi="Arial"/>
          <w:color w:val="333333"/>
          <w:sz w:val="20"/>
        </w:rPr>
        <w:t>проводить авторизацию</w:t>
      </w:r>
      <w:r>
        <w:rPr>
          <w:rFonts w:ascii="Arial" w:hAnsi="Arial"/>
          <w:color w:val="333333"/>
          <w:sz w:val="20"/>
        </w:rPr>
        <w:t>.</w:t>
      </w:r>
    </w:p>
    <w:p w14:paraId="1A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Начисленные Бонусы доступны для оплаты товаров </w:t>
      </w:r>
      <w:r>
        <w:rPr>
          <w:rFonts w:ascii="Arial" w:hAnsi="Arial"/>
          <w:color w:val="333333"/>
          <w:sz w:val="20"/>
        </w:rPr>
        <w:t xml:space="preserve">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</w:t>
      </w:r>
      <w:r>
        <w:rPr>
          <w:rFonts w:ascii="Arial" w:hAnsi="Arial"/>
          <w:color w:val="333333"/>
          <w:sz w:val="20"/>
        </w:rPr>
        <w:t xml:space="preserve"> спустя </w:t>
      </w:r>
      <w:r>
        <w:rPr>
          <w:rFonts w:ascii="Arial" w:hAnsi="Arial"/>
          <w:color w:val="333333"/>
          <w:sz w:val="20"/>
        </w:rPr>
        <w:t>24</w:t>
      </w:r>
      <w:r>
        <w:rPr>
          <w:rFonts w:ascii="Arial" w:hAnsi="Arial"/>
          <w:color w:val="333333"/>
          <w:sz w:val="20"/>
        </w:rPr>
        <w:t xml:space="preserve"> (</w:t>
      </w:r>
      <w:r>
        <w:rPr>
          <w:rFonts w:ascii="Arial" w:hAnsi="Arial"/>
          <w:color w:val="333333"/>
          <w:sz w:val="20"/>
        </w:rPr>
        <w:t>двадцать четыре</w:t>
      </w:r>
      <w:r>
        <w:rPr>
          <w:rFonts w:ascii="Arial" w:hAnsi="Arial"/>
          <w:color w:val="333333"/>
          <w:sz w:val="20"/>
        </w:rPr>
        <w:t xml:space="preserve">) </w:t>
      </w:r>
      <w:r>
        <w:rPr>
          <w:rFonts w:ascii="Arial" w:hAnsi="Arial"/>
          <w:color w:val="333333"/>
          <w:sz w:val="20"/>
        </w:rPr>
        <w:t>часа</w:t>
      </w:r>
      <w:r>
        <w:rPr>
          <w:rFonts w:ascii="Arial" w:hAnsi="Arial"/>
          <w:color w:val="333333"/>
          <w:sz w:val="20"/>
        </w:rPr>
        <w:t xml:space="preserve"> со дня</w:t>
      </w:r>
      <w:r>
        <w:rPr>
          <w:rFonts w:ascii="Arial" w:hAnsi="Arial"/>
          <w:color w:val="333333"/>
          <w:sz w:val="20"/>
        </w:rPr>
        <w:t xml:space="preserve"> оплаты</w:t>
      </w:r>
      <w:r>
        <w:rPr>
          <w:rFonts w:ascii="Arial" w:hAnsi="Arial"/>
          <w:color w:val="333333"/>
          <w:sz w:val="20"/>
        </w:rPr>
        <w:t>.</w:t>
      </w:r>
    </w:p>
    <w:p w14:paraId="1B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 в Аккаунт начисляются от суммы чека за покупку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и категории товара</w:t>
      </w:r>
      <w:r>
        <w:rPr>
          <w:rFonts w:ascii="Arial" w:hAnsi="Arial"/>
          <w:color w:val="333333"/>
          <w:sz w:val="20"/>
        </w:rPr>
        <w:t>, Бонусы не начисляются на сумму оплаты стоимости доставки.</w:t>
      </w:r>
    </w:p>
    <w:p w14:paraId="1C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Бонусы начисляются в размере</w:t>
      </w:r>
      <w:r>
        <w:rPr>
          <w:rFonts w:ascii="Arial" w:hAnsi="Arial"/>
          <w:sz w:val="20"/>
        </w:rPr>
        <w:t xml:space="preserve"> 5% от суммы чека, если иное не предусмотрено правилами конкретной акции.</w:t>
      </w:r>
    </w:p>
    <w:p w14:paraId="1D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Количество Бонусов рассчитывается</w:t>
      </w:r>
      <w:r>
        <w:rPr>
          <w:rFonts w:ascii="Arial" w:hAnsi="Arial"/>
          <w:sz w:val="20"/>
        </w:rPr>
        <w:t xml:space="preserve"> как процент от покупки </w:t>
      </w:r>
      <w:r>
        <w:rPr>
          <w:rFonts w:ascii="Arial" w:hAnsi="Arial"/>
          <w:sz w:val="20"/>
        </w:rPr>
        <w:t>и начисляется дробным числом формата 2 знака после запятой.</w:t>
      </w:r>
    </w:p>
    <w:p w14:paraId="1E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 не начисляются за покупку товара, оплаченного Бонусами</w:t>
      </w:r>
      <w:r>
        <w:rPr>
          <w:rFonts w:ascii="Arial" w:hAnsi="Arial"/>
          <w:color w:val="333333"/>
          <w:sz w:val="20"/>
        </w:rPr>
        <w:t>, открытки,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услуги доставки (курьер); бумага </w:t>
      </w:r>
      <w:r>
        <w:rPr>
          <w:rFonts w:ascii="Arial" w:hAnsi="Arial"/>
          <w:color w:val="333333"/>
          <w:sz w:val="20"/>
        </w:rPr>
        <w:t>и услуги по упаковке</w:t>
      </w:r>
      <w:r>
        <w:rPr>
          <w:rFonts w:ascii="Arial" w:hAnsi="Arial"/>
          <w:color w:val="333333"/>
          <w:sz w:val="20"/>
        </w:rPr>
        <w:t>.</w:t>
      </w:r>
    </w:p>
    <w:p w14:paraId="1F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В случае</w:t>
      </w:r>
      <w:r>
        <w:rPr>
          <w:rFonts w:ascii="Arial" w:hAnsi="Arial"/>
          <w:color w:val="333333"/>
          <w:sz w:val="20"/>
        </w:rPr>
        <w:t>,</w:t>
      </w:r>
      <w:r>
        <w:rPr>
          <w:rFonts w:ascii="Arial" w:hAnsi="Arial"/>
          <w:color w:val="333333"/>
          <w:sz w:val="20"/>
        </w:rPr>
        <w:t xml:space="preserve"> если по условиям конкретной акции товар реализуется со скидкой и условиями данной акции предусмотрено начисление Бонусов за покупку такого товара, Бонусы начисляются на сумму товара за вычетом скидки.</w:t>
      </w:r>
    </w:p>
    <w:p w14:paraId="20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В случае</w:t>
      </w:r>
      <w:r>
        <w:rPr>
          <w:rFonts w:ascii="Arial" w:hAnsi="Arial"/>
          <w:color w:val="333333"/>
          <w:sz w:val="20"/>
        </w:rPr>
        <w:t>,</w:t>
      </w:r>
      <w:r>
        <w:rPr>
          <w:rFonts w:ascii="Arial" w:hAnsi="Arial"/>
          <w:color w:val="333333"/>
          <w:sz w:val="20"/>
        </w:rPr>
        <w:t xml:space="preserve"> если по условиям конкретной акции товар реализуется со скидкой и условиями данной акции не предусмотрено начисление Бонусов за покупку такого товара, Бонусы не начисляются на сумму товара.</w:t>
      </w:r>
    </w:p>
    <w:p w14:paraId="21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 начисляются на сумму покупки, оплаченную денежными средствами.</w:t>
      </w:r>
    </w:p>
    <w:p w14:paraId="22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Если покупка частично оплачена Бонусами, а частично денежными средствами, Бонусы в рамках Программы начисляются только за ту часть покупки, которая была оплачена денежными средствами.</w:t>
      </w:r>
    </w:p>
    <w:p w14:paraId="23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Узнать о состоянии начисленных Бонусов Участник Программы может в </w:t>
      </w:r>
      <w:r>
        <w:rPr>
          <w:rFonts w:ascii="Arial" w:hAnsi="Arial"/>
          <w:color w:val="333333"/>
          <w:sz w:val="20"/>
        </w:rPr>
        <w:t xml:space="preserve">личном кабинете 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 (при условии авторизации Аккаунта при совершении покупки в Розничном магазине).</w:t>
      </w:r>
    </w:p>
    <w:p w14:paraId="24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Участник Программы обязуется самостоятельно отслеживать состояние начисленных Бонусов и срок их действия</w:t>
      </w:r>
      <w:r>
        <w:rPr>
          <w:rFonts w:ascii="Arial" w:hAnsi="Arial"/>
          <w:color w:val="333333"/>
          <w:sz w:val="20"/>
        </w:rPr>
        <w:t>.</w:t>
      </w:r>
    </w:p>
    <w:p w14:paraId="25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Если по техническим причинам начисление Бонусов в аккаунт невозможно, Организатор Бонусной Программы оставляет за собой право отказать Участнику Программы в проведении операции до устранения неисправности.</w:t>
      </w:r>
    </w:p>
    <w:p w14:paraId="26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Использование Бонусов:</w:t>
      </w:r>
    </w:p>
    <w:p w14:paraId="27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Для использования Бонусов при покупке Товаров </w:t>
      </w:r>
      <w:r>
        <w:rPr>
          <w:rFonts w:ascii="Arial" w:hAnsi="Arial"/>
          <w:color w:val="333333"/>
          <w:sz w:val="20"/>
        </w:rPr>
        <w:t xml:space="preserve">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</w:t>
      </w:r>
      <w:r>
        <w:rPr>
          <w:rFonts w:ascii="Arial" w:hAnsi="Arial"/>
          <w:color w:val="333333"/>
          <w:sz w:val="20"/>
        </w:rPr>
        <w:t xml:space="preserve"> необходимо </w:t>
      </w:r>
      <w:r>
        <w:rPr>
          <w:rFonts w:ascii="Arial" w:hAnsi="Arial"/>
          <w:color w:val="333333"/>
          <w:sz w:val="20"/>
        </w:rPr>
        <w:t>пройти авторизацию.</w:t>
      </w:r>
      <w:r>
        <w:rPr>
          <w:rFonts w:ascii="Arial" w:hAnsi="Arial"/>
          <w:color w:val="333333"/>
          <w:sz w:val="20"/>
        </w:rPr>
        <w:t>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 xml:space="preserve">За товары, приобретённые </w:t>
      </w:r>
      <w:r>
        <w:rPr>
          <w:rFonts w:ascii="Arial" w:hAnsi="Arial"/>
          <w:color w:val="333333"/>
          <w:sz w:val="20"/>
        </w:rPr>
        <w:t xml:space="preserve">на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</w:t>
      </w:r>
      <w:r>
        <w:rPr>
          <w:rFonts w:ascii="Arial" w:hAnsi="Arial"/>
          <w:color w:val="333333"/>
          <w:sz w:val="20"/>
        </w:rPr>
        <w:t xml:space="preserve"> без </w:t>
      </w:r>
      <w:r>
        <w:rPr>
          <w:rFonts w:ascii="Arial" w:hAnsi="Arial"/>
          <w:color w:val="333333"/>
          <w:sz w:val="20"/>
        </w:rPr>
        <w:t>авторизации</w:t>
      </w:r>
      <w:r>
        <w:rPr>
          <w:rFonts w:ascii="Arial" w:hAnsi="Arial"/>
          <w:color w:val="333333"/>
          <w:sz w:val="20"/>
        </w:rPr>
        <w:t xml:space="preserve"> в момент совершения покупки, Бонусы не списываются</w:t>
      </w:r>
      <w:r>
        <w:rPr>
          <w:rFonts w:ascii="Arial" w:hAnsi="Arial"/>
          <w:color w:val="333333"/>
          <w:sz w:val="20"/>
        </w:rPr>
        <w:t xml:space="preserve"> и не начисляются</w:t>
      </w:r>
      <w:r>
        <w:rPr>
          <w:rFonts w:ascii="Arial" w:hAnsi="Arial"/>
          <w:color w:val="333333"/>
          <w:sz w:val="20"/>
        </w:rPr>
        <w:t>.</w:t>
      </w:r>
    </w:p>
    <w:p w14:paraId="28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1 (один) Бонус равен 1 (одному) рублю</w:t>
      </w:r>
      <w:r>
        <w:rPr>
          <w:rFonts w:ascii="Arial" w:hAnsi="Arial"/>
          <w:color w:val="333333"/>
          <w:sz w:val="20"/>
        </w:rPr>
        <w:t xml:space="preserve"> РФ</w:t>
      </w:r>
      <w:r>
        <w:rPr>
          <w:rFonts w:ascii="Arial" w:hAnsi="Arial"/>
          <w:color w:val="333333"/>
          <w:sz w:val="20"/>
        </w:rPr>
        <w:t>.</w:t>
      </w:r>
    </w:p>
    <w:p w14:paraId="29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Списать  можно только целые числа, без копеек.</w:t>
      </w:r>
    </w:p>
    <w:p w14:paraId="2A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Участник Программы может оплатить Бонусами до </w:t>
      </w:r>
      <w:r>
        <w:rPr>
          <w:rFonts w:ascii="Arial" w:hAnsi="Arial"/>
          <w:color w:val="333333"/>
          <w:sz w:val="20"/>
        </w:rPr>
        <w:t>3</w:t>
      </w:r>
      <w:r>
        <w:rPr>
          <w:rFonts w:ascii="Arial" w:hAnsi="Arial"/>
          <w:color w:val="333333"/>
          <w:sz w:val="20"/>
        </w:rPr>
        <w:t>0</w:t>
      </w:r>
      <w:r>
        <w:rPr>
          <w:rFonts w:ascii="Arial" w:hAnsi="Arial"/>
          <w:color w:val="333333"/>
          <w:sz w:val="20"/>
        </w:rPr>
        <w:t xml:space="preserve"> % суммы чека.</w:t>
      </w:r>
    </w:p>
    <w:p w14:paraId="2B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 не подлежат обмену на наличные денежные средства.</w:t>
      </w:r>
    </w:p>
    <w:p w14:paraId="2C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Бонусами можно оплатить товар, участвующий в акции, проводимой в Розничном магазине, если иное не предусмотрено правилами конкретной акции.</w:t>
      </w:r>
    </w:p>
    <w:p w14:paraId="2D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Срок действия начисленных Бонусов составляет </w:t>
      </w:r>
      <w:r>
        <w:rPr>
          <w:rFonts w:ascii="Arial" w:hAnsi="Arial"/>
          <w:sz w:val="20"/>
        </w:rPr>
        <w:t>12 (двенадцать</w:t>
      </w:r>
      <w:r>
        <w:rPr>
          <w:rFonts w:ascii="Arial" w:hAnsi="Arial"/>
          <w:sz w:val="20"/>
        </w:rPr>
        <w:t>) месяцев со дня их. В случае неиспользования Бонусов в указанный срок, они автоматически списываются и не подлежат восстановлению.</w:t>
      </w:r>
    </w:p>
    <w:p w14:paraId="2E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Бонусами не могут быть оплачены: услуги доставки (курьер)</w:t>
      </w:r>
      <w:r>
        <w:rPr>
          <w:rFonts w:ascii="Arial" w:hAnsi="Arial"/>
          <w:color w:val="333333"/>
          <w:sz w:val="20"/>
        </w:rPr>
        <w:t xml:space="preserve"> и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иное предусмотрено правилами конкретной акции.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br/>
      </w:r>
    </w:p>
    <w:p w14:paraId="2F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000000"/>
          <w:sz w:val="23"/>
        </w:rPr>
      </w:pPr>
      <w:r>
        <w:rPr>
          <w:rFonts w:ascii="Arial" w:hAnsi="Arial"/>
          <w:b w:val="1"/>
          <w:color w:val="000000"/>
          <w:sz w:val="23"/>
        </w:rPr>
        <w:t>Привилегии в День рождения в рамках программы:</w:t>
      </w:r>
    </w:p>
    <w:p w14:paraId="30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При совершении покупки </w:t>
      </w:r>
      <w:r>
        <w:rPr>
          <w:rFonts w:ascii="Arial" w:hAnsi="Arial"/>
          <w:color w:val="000000"/>
          <w:sz w:val="20"/>
        </w:rPr>
        <w:t>за 10 дней</w:t>
      </w:r>
      <w:r>
        <w:rPr>
          <w:rFonts w:ascii="Arial" w:hAnsi="Arial"/>
          <w:color w:val="000000"/>
          <w:sz w:val="20"/>
        </w:rPr>
        <w:t xml:space="preserve"> до своего дня рождения, в день своего рождения или в течение </w:t>
      </w:r>
      <w:r>
        <w:rPr>
          <w:rFonts w:ascii="Arial" w:hAnsi="Arial"/>
          <w:color w:val="000000"/>
          <w:sz w:val="20"/>
        </w:rPr>
        <w:t>10 дней</w:t>
      </w:r>
      <w:r>
        <w:rPr>
          <w:rFonts w:ascii="Arial" w:hAnsi="Arial"/>
          <w:color w:val="000000"/>
          <w:sz w:val="20"/>
        </w:rPr>
        <w:t xml:space="preserve"> после своего дня рождения (далее – «Период действия привилегии») Участник Программы получает скидку 10%. </w:t>
      </w:r>
    </w:p>
    <w:p w14:paraId="31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Arial" w:hAnsi="Arial"/>
          <w:color w:val="000000"/>
          <w:sz w:val="20"/>
        </w:rPr>
      </w:pPr>
      <w:r>
        <w:rPr>
          <w:rFonts w:ascii="Arial" w:hAnsi="Arial"/>
          <w:b w:val="1"/>
          <w:color w:val="333333"/>
          <w:sz w:val="23"/>
        </w:rPr>
        <w:t xml:space="preserve">Обмен и возврат товара, приобретённого с использованием </w:t>
      </w:r>
      <w:r>
        <w:rPr>
          <w:rFonts w:ascii="Arial" w:hAnsi="Arial"/>
          <w:b w:val="1"/>
          <w:color w:val="333333"/>
          <w:sz w:val="23"/>
        </w:rPr>
        <w:t>Бонусов</w:t>
      </w:r>
    </w:p>
    <w:p w14:paraId="32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Бонусы, начисленные за покупку возвращаемого товара, списываются (аннулируются) с Карты.</w:t>
      </w:r>
    </w:p>
    <w:p w14:paraId="33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При возврате Товара, полностью или частично оплаченного Бонусами, Бонусы, которыми был оплачен Товар, возвра</w:t>
      </w:r>
      <w:r>
        <w:rPr>
          <w:rFonts w:ascii="Arial" w:hAnsi="Arial"/>
          <w:color w:val="333333"/>
          <w:sz w:val="20"/>
        </w:rPr>
        <w:t>ту</w:t>
      </w:r>
      <w:r>
        <w:rPr>
          <w:rFonts w:ascii="Arial" w:hAnsi="Arial"/>
          <w:color w:val="333333"/>
          <w:sz w:val="20"/>
        </w:rPr>
        <w:t xml:space="preserve"> на Карту </w:t>
      </w:r>
      <w:r>
        <w:rPr>
          <w:rFonts w:ascii="Arial" w:hAnsi="Arial"/>
          <w:color w:val="333333"/>
          <w:sz w:val="20"/>
        </w:rPr>
        <w:t>не подлежат</w:t>
      </w:r>
      <w:r>
        <w:rPr>
          <w:rFonts w:ascii="Arial" w:hAnsi="Arial"/>
          <w:color w:val="333333"/>
          <w:sz w:val="20"/>
        </w:rPr>
        <w:t>.</w:t>
      </w:r>
    </w:p>
    <w:p w14:paraId="34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Сумма Бонусов, начисленных за покупку возвращаемого товара и использованных к моменту возврата такого товара, пропорционально уменьшает стоимость возвращаемого товара. При возврате товара денежные средства за такой товар возвращаются Участнику Программы в размере стоимости данного товара за вычетом суммы начисленных за его покупку и использованных к моменту его возврата Бонусов.</w:t>
      </w:r>
    </w:p>
    <w:p w14:paraId="35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Персональные данные Участника Программы</w:t>
      </w:r>
    </w:p>
    <w:p w14:paraId="36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Предоставляя свои персональные данные при заполнении Анкеты Клиент (а далее – Участник Программы) даёт своё согласие Организатору Бонусной Программы на обработку, в т.ч. на сбор, систематизацию, накопление, хранение, уточнение (обновление, изменение), использование, обезличивание, передачу (предоставление, доступ, трансграничную передачу), блокирование, уничтожение всех своих персональных данных, переданных Организатору Бонусной Программы, с целью участия в Бонусной Программе, предоставления информации о товарах/услугах и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условиях</w:t>
      </w:r>
      <w:r>
        <w:rPr>
          <w:rFonts w:ascii="Arial" w:hAnsi="Arial"/>
          <w:color w:val="333333"/>
          <w:sz w:val="20"/>
        </w:rPr>
        <w:t xml:space="preserve"> их приобретения, исполнения договора купли-продажи товаров, направления рекламных сообщений (в т.ч. о проводимых акциях, мероприятиях, специальных предложениях через любые каналы коммуникации, в т.ч. по электронной почте, SMS, телефону), сбора мнения о работе магазинов сети «</w:t>
      </w:r>
      <w:r>
        <w:rPr>
          <w:rFonts w:ascii="Arial" w:hAnsi="Arial"/>
          <w:color w:val="333333"/>
          <w:sz w:val="20"/>
        </w:rPr>
        <w:t>Забукетами.ру</w:t>
      </w:r>
      <w:r>
        <w:rPr>
          <w:rFonts w:ascii="Arial" w:hAnsi="Arial"/>
          <w:color w:val="333333"/>
          <w:sz w:val="20"/>
        </w:rPr>
        <w:t xml:space="preserve">». Обработка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РФ. </w:t>
      </w:r>
      <w:r>
        <w:rPr>
          <w:rFonts w:ascii="Arial" w:hAnsi="Arial"/>
          <w:color w:val="333333"/>
          <w:sz w:val="20"/>
        </w:rPr>
        <w:t xml:space="preserve">Данное согласие дается Клиентом (а далее – Участником Программы) на весь период его участия в Программе и может быть отозвано Клиентом (а далее – Участником Программы) в любой момент путем </w:t>
      </w:r>
      <w:r>
        <w:rPr>
          <w:rFonts w:ascii="Arial" w:hAnsi="Arial"/>
          <w:color w:val="333333"/>
          <w:sz w:val="20"/>
        </w:rPr>
        <w:t>заполнения</w:t>
      </w:r>
      <w:r>
        <w:rPr>
          <w:rFonts w:ascii="Arial" w:hAnsi="Arial"/>
          <w:color w:val="333333"/>
          <w:sz w:val="20"/>
        </w:rPr>
        <w:t xml:space="preserve"> письменного заявления в свободной форме с указанием номера Карты, ФИО, почтового адреса, контактного телефона и подписи Клиента (а далее – Участника Программы),</w:t>
      </w:r>
      <w:r>
        <w:rPr>
          <w:rFonts w:ascii="Arial" w:hAnsi="Arial"/>
          <w:color w:val="333333"/>
          <w:sz w:val="20"/>
        </w:rPr>
        <w:t xml:space="preserve"> в розничном магазине «Забукетами.ру»</w:t>
      </w:r>
      <w:r>
        <w:rPr>
          <w:rFonts w:ascii="Arial" w:hAnsi="Arial"/>
          <w:color w:val="333333"/>
          <w:sz w:val="20"/>
        </w:rPr>
        <w:t>.</w:t>
      </w:r>
    </w:p>
    <w:p w14:paraId="37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С момента регистрации в Программе Участник Программы самостоятельно контролирует изменение своих персональных данных (</w:t>
      </w:r>
      <w:r>
        <w:rPr>
          <w:rFonts w:ascii="Arial" w:hAnsi="Arial"/>
          <w:color w:val="333333"/>
          <w:sz w:val="20"/>
        </w:rPr>
        <w:t>E-mail</w:t>
      </w:r>
      <w:r>
        <w:rPr>
          <w:rFonts w:ascii="Arial" w:hAnsi="Arial"/>
          <w:color w:val="333333"/>
          <w:sz w:val="20"/>
        </w:rPr>
        <w:t>, номер мобильного телефона), которые можно скорректировать любым из нижеуказанных способов:</w:t>
      </w:r>
    </w:p>
    <w:p w14:paraId="38000000">
      <w:pPr>
        <w:numPr>
          <w:ilvl w:val="2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на сайте 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в разделе «Контакты»;</w:t>
      </w:r>
    </w:p>
    <w:p w14:paraId="39000000">
      <w:pPr>
        <w:numPr>
          <w:ilvl w:val="2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путём обращения в любой Розничный магазин, заново заполнив анкету Участника Программы (указанный способ изменения персональных данных Участника Программы действует только в </w:t>
      </w:r>
      <w:r>
        <w:rPr>
          <w:rFonts w:ascii="Arial" w:hAnsi="Arial"/>
          <w:color w:val="333333"/>
          <w:sz w:val="20"/>
        </w:rPr>
        <w:t xml:space="preserve">отношении изменения </w:t>
      </w:r>
      <w:r>
        <w:rPr>
          <w:rFonts w:ascii="Arial" w:hAnsi="Arial"/>
          <w:color w:val="333333"/>
          <w:sz w:val="20"/>
        </w:rPr>
        <w:t>E-mail</w:t>
      </w:r>
      <w:r>
        <w:rPr>
          <w:rFonts w:ascii="Arial" w:hAnsi="Arial"/>
          <w:color w:val="333333"/>
          <w:sz w:val="20"/>
        </w:rPr>
        <w:t xml:space="preserve"> Участника Программы; изменить номер мобильного телефона Участника программы данным способом невозможно);</w:t>
      </w:r>
    </w:p>
    <w:p w14:paraId="3A000000">
      <w:pPr>
        <w:numPr>
          <w:ilvl w:val="2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путём обращения в службу поддержки по телефону 8-</w:t>
      </w:r>
      <w:r>
        <w:rPr>
          <w:rFonts w:ascii="Arial" w:hAnsi="Arial"/>
          <w:color w:val="333333"/>
          <w:sz w:val="20"/>
        </w:rPr>
        <w:t>495-768-48-23</w:t>
      </w:r>
      <w:r>
        <w:rPr>
          <w:rFonts w:ascii="Arial" w:hAnsi="Arial"/>
          <w:color w:val="333333"/>
          <w:sz w:val="20"/>
        </w:rPr>
        <w:t>, сообщив  ФИО, номер мобильного телефона, указанных при регистрации;</w:t>
      </w:r>
    </w:p>
    <w:p w14:paraId="3B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Отзыв Клиентом (а далее – Участником Программы) согласия на обработку персональных данных будет автоматически прекращать его участие в Программе лояльности, аккаунт такого Участника Программы будет заблокирована, начисленные Бонусы будут аннулированы и восстановлению не подлежат, обработка персональных данных прекращается, и такие данные уничтожаются.</w:t>
      </w:r>
    </w:p>
    <w:p w14:paraId="3C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Организатор Бонусной Программы обязуется не разглашать полученные от Участника Программы персональные данные. При этом не считается нарушением обязательств разглашение указанной информации в случае, когда обязанность такого раскрытия установлена требованиями действующего законодательства РФ.</w:t>
      </w:r>
    </w:p>
    <w:p w14:paraId="3D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Участник вправе отказаться от получения рекламных сообщений, в т.ч. о проводимых акциях, мероприятиях, специальных предложениях, через любые каналы коммуникации (по электронной почте, SMS и/или телефону) без объяснения причин отказа, обратившись по телефону службы поддержки 8-</w:t>
      </w:r>
      <w:r>
        <w:rPr>
          <w:rFonts w:ascii="Arial" w:hAnsi="Arial"/>
          <w:color w:val="333333"/>
          <w:sz w:val="20"/>
        </w:rPr>
        <w:t>495-768-48-23</w:t>
      </w:r>
      <w:r>
        <w:rPr>
          <w:rFonts w:ascii="Arial" w:hAnsi="Arial"/>
          <w:color w:val="333333"/>
          <w:sz w:val="20"/>
        </w:rPr>
        <w:t>, написав заявление в Розничном магазине, заполнив форму обратной связи на сайте 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>.</w:t>
      </w:r>
    </w:p>
    <w:p w14:paraId="3E000000">
      <w:pPr>
        <w:numPr>
          <w:ilvl w:val="0"/>
          <w:numId w:val="1"/>
        </w:numPr>
        <w:spacing w:after="0" w:line="240" w:lineRule="auto"/>
        <w:ind w:firstLine="0" w:left="0"/>
        <w:rPr>
          <w:rFonts w:ascii="Arial" w:hAnsi="Arial"/>
          <w:b w:val="1"/>
          <w:color w:val="333333"/>
          <w:sz w:val="23"/>
        </w:rPr>
      </w:pPr>
      <w:r>
        <w:rPr>
          <w:rFonts w:ascii="Arial" w:hAnsi="Arial"/>
          <w:b w:val="1"/>
          <w:color w:val="333333"/>
          <w:sz w:val="23"/>
        </w:rPr>
        <w:t>Прочие условия</w:t>
      </w:r>
    </w:p>
    <w:p w14:paraId="3F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Организатор Программы вправе приостановить начисление и списание Бонусов (провести процедуру блокирования аккаунта) на период рассмотрения ситуации на предмет усмотрения в действиях Участника Программы злоупотреблений привилегиями и/или поощрениями, предоставляемыми Участникам Программы в рамках настоящей Программы.</w:t>
      </w:r>
    </w:p>
    <w:p w14:paraId="40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Организатор Бонусной Программы имеет право на свое собственное усмотрение запретить дальнейшее участие в Программе Участнику Программы и аннулировать накопленные таким Участником Программы Бонусы, в случае, если у Организатора Бонусной Программы в отношении указанного лица возникли обоснованные подозрения, в том, что указанное лицо совершает действия, направленные на недобросовестное накопление, использование Бонусов, совершает иные действия (бездействия) в нарушение настоящих Правил и/или</w:t>
      </w:r>
      <w:r>
        <w:rPr>
          <w:rFonts w:ascii="Arial" w:hAnsi="Arial"/>
          <w:color w:val="333333"/>
          <w:sz w:val="20"/>
        </w:rPr>
        <w:t xml:space="preserve"> положений действующего законодательства Российской Федерации.</w:t>
      </w:r>
    </w:p>
    <w:p w14:paraId="41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Организатор Бонусной Программы вправе списывать без предупреждения Участника Бонусы, начисленные ошибочно в результате технического сбоя систем Программы.</w:t>
      </w:r>
    </w:p>
    <w:p w14:paraId="42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Участник Программы несёт полную ответственность за сохранность данных аккаунта и недопущение несанкционированного доступа посторонних лиц к операциям с Бонусами Участника Программы.</w:t>
      </w:r>
    </w:p>
    <w:p w14:paraId="43000000">
      <w:pPr>
        <w:numPr>
          <w:ilvl w:val="1"/>
          <w:numId w:val="1"/>
        </w:numPr>
        <w:spacing w:afterAutospacing="on" w:beforeAutospacing="on" w:line="240" w:lineRule="auto"/>
        <w:ind w:firstLine="0" w:left="0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Организатором Бонусной Программы в любое время, без предварительного уведомления Участника Программы могут быть изменены условия Программы, в том числе, но, не ограничиваясь, сроки действия Программы. </w:t>
      </w:r>
      <w:r>
        <w:rPr>
          <w:rFonts w:ascii="Arial" w:hAnsi="Arial"/>
          <w:color w:val="333333"/>
          <w:sz w:val="20"/>
        </w:rPr>
        <w:br/>
      </w:r>
      <w:r>
        <w:rPr>
          <w:rFonts w:ascii="Arial" w:hAnsi="Arial"/>
          <w:color w:val="333333"/>
          <w:sz w:val="20"/>
        </w:rPr>
        <w:t>В том числе, Организатор Бонусной Программы вправе в одностороннем порядке приостановить, досрочно прекратить проведение Программы в целом или в определенных Розничных магазинах. Информация об изменении условий Программы, приостановке, прекращении Программы размещается Организатором Бонусной Программы на сайте 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"https://zabuketami.ru/"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https://zabuketami.ru/</w:t>
      </w:r>
      <w:r>
        <w:rPr>
          <w:rStyle w:val="Style_1_ch"/>
        </w:rPr>
        <w:fldChar w:fldCharType="end"/>
      </w:r>
      <w:r>
        <w:t xml:space="preserve"> .</w:t>
      </w:r>
      <w:r>
        <w:rPr>
          <w:rFonts w:ascii="Arial" w:hAnsi="Arial"/>
          <w:color w:val="333333"/>
          <w:sz w:val="20"/>
        </w:rPr>
        <w:t>.</w:t>
      </w:r>
    </w:p>
    <w:p w14:paraId="4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rules-list__first"/>
    <w:basedOn w:val="Style_2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rules-list__first"/>
    <w:basedOn w:val="Style_2_ch"/>
    <w:link w:val="Style_7"/>
    <w:rPr>
      <w:rFonts w:ascii="Times New Roman" w:hAnsi="Times New Roman"/>
      <w:sz w:val="24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link w:val="Style_11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1_ch" w:type="character">
    <w:name w:val="heading 1"/>
    <w:basedOn w:val="Style_2_ch"/>
    <w:link w:val="Style_11"/>
    <w:rPr>
      <w:rFonts w:ascii="Times New Roman" w:hAnsi="Times New Roman"/>
      <w:b w:val="1"/>
      <w:sz w:val="48"/>
    </w:rPr>
  </w:style>
  <w:style w:styleId="Style_1" w:type="paragraph">
    <w:name w:val="Hyperlink"/>
    <w:basedOn w:val="Style_12"/>
    <w:link w:val="Style_1_ch"/>
    <w:rPr>
      <w:color w:val="0000FF"/>
      <w:u w:val="single"/>
    </w:rPr>
  </w:style>
  <w:style w:styleId="Style_1_ch" w:type="character">
    <w:name w:val="Hyperlink"/>
    <w:basedOn w:val="Style_12_ch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2025-10-01T15:42:59Z</dcterms:modified>
</cp:coreProperties>
</file>